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DE9" w:rsidRPr="00F71DE9" w:rsidRDefault="00F71DE9" w:rsidP="00F71DE9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1DE9">
        <w:rPr>
          <w:rFonts w:ascii="Times New Roman" w:hAnsi="Times New Roman" w:cs="Times New Roman"/>
          <w:sz w:val="24"/>
          <w:szCs w:val="24"/>
        </w:rPr>
        <w:t>Министерство земельных и имущественных отношений Республики Башкортостан в соответствии с подпунктами 12, 15 пункта 2 статьи 39.6, ст. 39.15 и статьи 39.18 Земельного кодекса Российской Федерации сообщает о возможности предоставления в аренду земельных участков, государственная собственность на которые не разграничена:</w:t>
      </w:r>
    </w:p>
    <w:p w:rsidR="00635ADE" w:rsidRPr="007665A2" w:rsidRDefault="00635ADE" w:rsidP="00635ADE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65A2">
        <w:rPr>
          <w:rFonts w:ascii="Times New Roman" w:hAnsi="Times New Roman" w:cs="Times New Roman"/>
          <w:sz w:val="24"/>
          <w:szCs w:val="24"/>
        </w:rPr>
        <w:t xml:space="preserve">По заявлениям </w:t>
      </w:r>
      <w:r w:rsidRPr="007665A2">
        <w:rPr>
          <w:rFonts w:ascii="Times New Roman" w:hAnsi="Times New Roman" w:cs="Times New Roman"/>
          <w:b/>
          <w:sz w:val="24"/>
          <w:szCs w:val="24"/>
        </w:rPr>
        <w:t>граждан или крестьянских (фермерских) хозяйств</w:t>
      </w:r>
      <w:r w:rsidRPr="007665A2">
        <w:rPr>
          <w:rFonts w:ascii="Times New Roman" w:hAnsi="Times New Roman" w:cs="Times New Roman"/>
          <w:sz w:val="24"/>
          <w:szCs w:val="24"/>
        </w:rPr>
        <w:t>, следующи</w:t>
      </w:r>
      <w:r>
        <w:rPr>
          <w:rFonts w:ascii="Times New Roman" w:hAnsi="Times New Roman" w:cs="Times New Roman"/>
          <w:sz w:val="24"/>
          <w:szCs w:val="24"/>
        </w:rPr>
        <w:t xml:space="preserve">й </w:t>
      </w:r>
      <w:r w:rsidRPr="007665A2">
        <w:rPr>
          <w:rFonts w:ascii="Times New Roman" w:hAnsi="Times New Roman" w:cs="Times New Roman"/>
          <w:sz w:val="24"/>
          <w:szCs w:val="24"/>
        </w:rPr>
        <w:t>земельны</w:t>
      </w:r>
      <w:r>
        <w:rPr>
          <w:rFonts w:ascii="Times New Roman" w:hAnsi="Times New Roman" w:cs="Times New Roman"/>
          <w:sz w:val="24"/>
          <w:szCs w:val="24"/>
        </w:rPr>
        <w:t>й участок:</w:t>
      </w:r>
    </w:p>
    <w:p w:rsidR="00DF7850" w:rsidRPr="007665A2" w:rsidRDefault="00DF7850" w:rsidP="00DF7850">
      <w:pPr>
        <w:pStyle w:val="a4"/>
        <w:numPr>
          <w:ilvl w:val="0"/>
          <w:numId w:val="1"/>
        </w:numPr>
        <w:spacing w:after="0" w:line="240" w:lineRule="auto"/>
        <w:ind w:left="-567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5A2">
        <w:rPr>
          <w:rFonts w:ascii="Times New Roman" w:hAnsi="Times New Roman" w:cs="Times New Roman"/>
          <w:sz w:val="24"/>
          <w:szCs w:val="24"/>
        </w:rPr>
        <w:t xml:space="preserve">с кадастровым номером 02:16:000000:3082, площадью 2220070 кв. м, расположенный по адресу: Местоположение установлено относительно ориентира, расположенного за пределами участка. Ориентир населенный пункт. Участок находится примерно в 2700 м, по направлению на север от ориентира. Почтовый адрес ориентира: Республика Башкортостан, р-н. </w:t>
      </w:r>
      <w:proofErr w:type="spellStart"/>
      <w:r w:rsidRPr="007665A2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7665A2">
        <w:rPr>
          <w:rFonts w:ascii="Times New Roman" w:hAnsi="Times New Roman" w:cs="Times New Roman"/>
          <w:sz w:val="24"/>
          <w:szCs w:val="24"/>
        </w:rPr>
        <w:t xml:space="preserve">, c/c. </w:t>
      </w:r>
      <w:proofErr w:type="spellStart"/>
      <w:r w:rsidRPr="007665A2">
        <w:rPr>
          <w:rFonts w:ascii="Times New Roman" w:hAnsi="Times New Roman" w:cs="Times New Roman"/>
          <w:sz w:val="24"/>
          <w:szCs w:val="24"/>
        </w:rPr>
        <w:t>Сабаевский</w:t>
      </w:r>
      <w:proofErr w:type="spellEnd"/>
      <w:r w:rsidRPr="007665A2">
        <w:rPr>
          <w:rFonts w:ascii="Times New Roman" w:hAnsi="Times New Roman" w:cs="Times New Roman"/>
          <w:sz w:val="24"/>
          <w:szCs w:val="24"/>
        </w:rPr>
        <w:t xml:space="preserve">, д. </w:t>
      </w:r>
      <w:proofErr w:type="spellStart"/>
      <w:r w:rsidRPr="007665A2">
        <w:rPr>
          <w:rFonts w:ascii="Times New Roman" w:hAnsi="Times New Roman" w:cs="Times New Roman"/>
          <w:sz w:val="24"/>
          <w:szCs w:val="24"/>
        </w:rPr>
        <w:t>Хазиман</w:t>
      </w:r>
      <w:proofErr w:type="spellEnd"/>
      <w:r w:rsidRPr="007665A2">
        <w:rPr>
          <w:rFonts w:ascii="Times New Roman" w:hAnsi="Times New Roman" w:cs="Times New Roman"/>
          <w:sz w:val="24"/>
          <w:szCs w:val="24"/>
        </w:rPr>
        <w:t>, категория земель: земли сельскохозяйственного назначения, с видом разрешенного использования: для сельскохозяйственного производства.</w:t>
      </w:r>
    </w:p>
    <w:p w:rsidR="00F71DE9" w:rsidRPr="00F71DE9" w:rsidRDefault="00F71DE9" w:rsidP="00F71DE9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DE9">
        <w:rPr>
          <w:rFonts w:ascii="Times New Roman" w:hAnsi="Times New Roman" w:cs="Times New Roman"/>
          <w:sz w:val="24"/>
          <w:szCs w:val="24"/>
        </w:rPr>
        <w:t>Заявления о намерении участвовать в аукционе на право заключения договора аренды земельного участка принимаются от заявителей либо от уполномоченных представителей (по доверенности) в течение 30 дней со дня публикации с 23 февраля 2022 года по 25 марта 2022 года включительно.</w:t>
      </w:r>
    </w:p>
    <w:p w:rsidR="00F71DE9" w:rsidRPr="00F71DE9" w:rsidRDefault="00F71DE9" w:rsidP="00F71DE9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DE9">
        <w:rPr>
          <w:rFonts w:ascii="Times New Roman" w:hAnsi="Times New Roman" w:cs="Times New Roman"/>
          <w:sz w:val="24"/>
          <w:szCs w:val="24"/>
        </w:rPr>
        <w:t xml:space="preserve">Способ подачи заявлений: лично (либо через уполномоченного представителя) в Отдел по </w:t>
      </w:r>
      <w:proofErr w:type="spellStart"/>
      <w:r w:rsidRPr="00F71DE9">
        <w:rPr>
          <w:rFonts w:ascii="Times New Roman" w:hAnsi="Times New Roman" w:cs="Times New Roman"/>
          <w:sz w:val="24"/>
          <w:szCs w:val="24"/>
        </w:rPr>
        <w:t>Буздякскому</w:t>
      </w:r>
      <w:proofErr w:type="spellEnd"/>
      <w:r w:rsidRPr="00F71DE9">
        <w:rPr>
          <w:rFonts w:ascii="Times New Roman" w:hAnsi="Times New Roman" w:cs="Times New Roman"/>
          <w:sz w:val="24"/>
          <w:szCs w:val="24"/>
        </w:rPr>
        <w:t xml:space="preserve">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Башкортостан, ежедневно (кроме выходных дней) с 09.00 до 17.00 часов (перерыв с 13.00 до 14.00 часов) по адресу: Республика Б</w:t>
      </w:r>
      <w:bookmarkStart w:id="0" w:name="_GoBack"/>
      <w:bookmarkEnd w:id="0"/>
      <w:r w:rsidRPr="00F71DE9">
        <w:rPr>
          <w:rFonts w:ascii="Times New Roman" w:hAnsi="Times New Roman" w:cs="Times New Roman"/>
          <w:sz w:val="24"/>
          <w:szCs w:val="24"/>
        </w:rPr>
        <w:t xml:space="preserve">ашкортостан, </w:t>
      </w:r>
      <w:proofErr w:type="spellStart"/>
      <w:r w:rsidRPr="00F71DE9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F71DE9">
        <w:rPr>
          <w:rFonts w:ascii="Times New Roman" w:hAnsi="Times New Roman" w:cs="Times New Roman"/>
          <w:sz w:val="24"/>
          <w:szCs w:val="24"/>
        </w:rPr>
        <w:t xml:space="preserve"> район, с. Буздяк, ул. Красноармейская, д.27, каб.16; - в форме электронного документа посредством электронной почты по адресу: kus11@bashkortostan.ru, (заявления, предоставляемые в форме электронного документа, должны быть заверены электронной подписью в соответствии с постановлением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услуг»); - почтовой связью по адресу: 452710, Республика Башкортостан, </w:t>
      </w:r>
      <w:proofErr w:type="spellStart"/>
      <w:r w:rsidRPr="00F71DE9">
        <w:rPr>
          <w:rFonts w:ascii="Times New Roman" w:eastAsia="TimesNewRomanPSMT" w:hAnsi="Times New Roman" w:cs="Times New Roman"/>
          <w:sz w:val="24"/>
          <w:szCs w:val="24"/>
        </w:rPr>
        <w:t>Буздякский</w:t>
      </w:r>
      <w:proofErr w:type="spellEnd"/>
      <w:r w:rsidRPr="00F71DE9">
        <w:rPr>
          <w:rFonts w:ascii="Times New Roman" w:hAnsi="Times New Roman" w:cs="Times New Roman"/>
          <w:sz w:val="24"/>
          <w:szCs w:val="24"/>
        </w:rPr>
        <w:t xml:space="preserve"> район, с. </w:t>
      </w:r>
      <w:r w:rsidRPr="00F71DE9">
        <w:rPr>
          <w:rFonts w:ascii="Times New Roman" w:eastAsia="TimesNewRomanPSMT" w:hAnsi="Times New Roman" w:cs="Times New Roman"/>
          <w:sz w:val="24"/>
          <w:szCs w:val="24"/>
        </w:rPr>
        <w:t>Буздяк</w:t>
      </w:r>
      <w:r w:rsidRPr="00F71DE9">
        <w:rPr>
          <w:rFonts w:ascii="Times New Roman" w:hAnsi="Times New Roman" w:cs="Times New Roman"/>
          <w:sz w:val="24"/>
          <w:szCs w:val="24"/>
        </w:rPr>
        <w:t>, ул. Красноармейская, д. 27, в установленном законом порядке с приложением копии документа, удостоверяющего личность заявителя (удостоверяющего личность представителя заявителя и доверенность, если заявление подается представителем заявителя).</w:t>
      </w:r>
    </w:p>
    <w:p w:rsidR="00F71DE9" w:rsidRDefault="00F71DE9" w:rsidP="00F71DE9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DE9">
        <w:rPr>
          <w:rFonts w:ascii="Times New Roman" w:hAnsi="Times New Roman" w:cs="Times New Roman"/>
          <w:sz w:val="24"/>
          <w:szCs w:val="24"/>
        </w:rPr>
        <w:t xml:space="preserve">С извещением и схемами расположения земельных участков можно ознакомиться на официальном сайте Российской Федерации для размещения информации о проведении торгов </w:t>
      </w:r>
      <w:hyperlink r:id="rId5" w:history="1">
        <w:r w:rsidRPr="00F71DE9">
          <w:rPr>
            <w:rStyle w:val="a3"/>
            <w:rFonts w:ascii="Times New Roman" w:hAnsi="Times New Roman" w:cs="Times New Roman"/>
            <w:sz w:val="24"/>
            <w:szCs w:val="24"/>
          </w:rPr>
          <w:t>www.torgi.gov.ru</w:t>
        </w:r>
      </w:hyperlink>
      <w:r w:rsidRPr="00F71DE9">
        <w:rPr>
          <w:rFonts w:ascii="Times New Roman" w:hAnsi="Times New Roman" w:cs="Times New Roman"/>
          <w:sz w:val="24"/>
          <w:szCs w:val="24"/>
        </w:rPr>
        <w:t xml:space="preserve">. Также со схемами расположения земельных участков можно ознакомиться в отделе по </w:t>
      </w:r>
      <w:proofErr w:type="spellStart"/>
      <w:r w:rsidRPr="00F71DE9">
        <w:rPr>
          <w:rFonts w:ascii="Times New Roman" w:hAnsi="Times New Roman" w:cs="Times New Roman"/>
          <w:sz w:val="24"/>
          <w:szCs w:val="24"/>
        </w:rPr>
        <w:t>Буздякскому</w:t>
      </w:r>
      <w:proofErr w:type="spellEnd"/>
      <w:r w:rsidRPr="00F71DE9">
        <w:rPr>
          <w:rFonts w:ascii="Times New Roman" w:hAnsi="Times New Roman" w:cs="Times New Roman"/>
          <w:sz w:val="24"/>
          <w:szCs w:val="24"/>
        </w:rPr>
        <w:t xml:space="preserve"> району</w:t>
      </w:r>
      <w:r w:rsidRPr="00F71DE9">
        <w:t xml:space="preserve"> </w:t>
      </w:r>
      <w:r w:rsidRPr="00F71DE9">
        <w:rPr>
          <w:rFonts w:ascii="Times New Roman" w:hAnsi="Times New Roman" w:cs="Times New Roman"/>
          <w:sz w:val="24"/>
          <w:szCs w:val="24"/>
        </w:rPr>
        <w:t xml:space="preserve">по адресу: Республика Башкортостан, </w:t>
      </w:r>
      <w:proofErr w:type="spellStart"/>
      <w:r w:rsidRPr="00F71DE9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F71DE9">
        <w:rPr>
          <w:rFonts w:ascii="Times New Roman" w:hAnsi="Times New Roman" w:cs="Times New Roman"/>
          <w:sz w:val="24"/>
          <w:szCs w:val="24"/>
        </w:rPr>
        <w:t xml:space="preserve"> район, с. Буздяк, ул. Красноармейская, д.27,</w:t>
      </w:r>
      <w:r w:rsidRPr="00F71DE9">
        <w:t xml:space="preserve"> </w:t>
      </w:r>
      <w:r w:rsidRPr="00F71DE9">
        <w:rPr>
          <w:rFonts w:ascii="Times New Roman" w:hAnsi="Times New Roman" w:cs="Times New Roman"/>
          <w:sz w:val="24"/>
          <w:szCs w:val="24"/>
        </w:rPr>
        <w:t>ежедневно (кроме выходных дней) с 09.00 до 17.00 часов (перерыв с 13.00 до 14.00 часов).</w:t>
      </w:r>
    </w:p>
    <w:p w:rsidR="00A05889" w:rsidRDefault="00DF7850"/>
    <w:sectPr w:rsidR="00A05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507C53"/>
    <w:multiLevelType w:val="hybridMultilevel"/>
    <w:tmpl w:val="1B4A607C"/>
    <w:lvl w:ilvl="0" w:tplc="5EF665E2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31D"/>
    <w:rsid w:val="002C68E9"/>
    <w:rsid w:val="0035631D"/>
    <w:rsid w:val="00426C02"/>
    <w:rsid w:val="00635ADE"/>
    <w:rsid w:val="00C75C75"/>
    <w:rsid w:val="00DF7850"/>
    <w:rsid w:val="00F7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9EEBF-1171-40C5-91D1-BFBC04E92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DE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1DE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35A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Кинзикеева Алия Аликовна</dc:creator>
  <cp:keywords/>
  <dc:description/>
  <cp:lastModifiedBy>Кинзикеева Алия Аликовна</cp:lastModifiedBy>
  <cp:revision>2</cp:revision>
  <dcterms:created xsi:type="dcterms:W3CDTF">2022-02-22T05:27:00Z</dcterms:created>
  <dcterms:modified xsi:type="dcterms:W3CDTF">2022-02-22T05:27:00Z</dcterms:modified>
</cp:coreProperties>
</file>