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80B" w:rsidRDefault="007F280B" w:rsidP="007F280B">
      <w:pPr>
        <w:jc w:val="right"/>
      </w:pPr>
      <w:bookmarkStart w:id="0" w:name="_GoBack"/>
      <w:bookmarkEnd w:id="0"/>
    </w:p>
    <w:p w:rsidR="007F280B" w:rsidRDefault="007F280B" w:rsidP="007F280B">
      <w:pPr>
        <w:jc w:val="right"/>
      </w:pPr>
    </w:p>
    <w:p w:rsidR="007F280B" w:rsidRDefault="007F280B" w:rsidP="007F280B">
      <w:pPr>
        <w:jc w:val="center"/>
      </w:pPr>
      <w:r w:rsidRPr="007F280B">
        <w:rPr>
          <w:sz w:val="28"/>
        </w:rPr>
        <w:t>Извещение</w:t>
      </w:r>
    </w:p>
    <w:p w:rsidR="007F280B" w:rsidRDefault="007F280B" w:rsidP="007F280B">
      <w:pPr>
        <w:jc w:val="right"/>
      </w:pPr>
    </w:p>
    <w:p w:rsidR="007F280B" w:rsidRDefault="007F280B" w:rsidP="007F280B">
      <w:pPr>
        <w:pStyle w:val="1"/>
        <w:shd w:val="clear" w:color="auto" w:fill="auto"/>
        <w:spacing w:line="312" w:lineRule="exact"/>
        <w:ind w:left="40" w:right="40" w:firstLine="668"/>
        <w:jc w:val="both"/>
        <w:rPr>
          <w:color w:val="000000"/>
          <w:sz w:val="28"/>
        </w:rPr>
      </w:pPr>
      <w:r w:rsidRPr="002E47BF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муниципального района Буздякский район Р</w:t>
      </w:r>
      <w:r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Б</w:t>
      </w:r>
      <w:r>
        <w:rPr>
          <w:sz w:val="28"/>
          <w:szCs w:val="28"/>
        </w:rPr>
        <w:t>ашкортостан</w:t>
      </w:r>
      <w:r>
        <w:rPr>
          <w:sz w:val="28"/>
          <w:szCs w:val="28"/>
        </w:rPr>
        <w:t xml:space="preserve"> </w:t>
      </w:r>
      <w:r w:rsidRPr="002E47BF">
        <w:rPr>
          <w:sz w:val="28"/>
          <w:szCs w:val="28"/>
        </w:rPr>
        <w:t xml:space="preserve">информирует, что </w:t>
      </w:r>
      <w:r>
        <w:rPr>
          <w:sz w:val="28"/>
          <w:szCs w:val="28"/>
        </w:rPr>
        <w:t xml:space="preserve">Федеральным законом от 14.03.2022 года  № 58-ФЗ «О внесении изменений в отдельные акты Российской Федерации» (далее – Федеральный закон) установлено, что до 1 марта 2023 года арендатор земельного участка, </w:t>
      </w:r>
      <w:r w:rsidRPr="007F280B">
        <w:rPr>
          <w:color w:val="000000"/>
          <w:sz w:val="28"/>
        </w:rPr>
        <w:t xml:space="preserve">находящегося в государственной </w:t>
      </w:r>
      <w:r>
        <w:rPr>
          <w:color w:val="000000"/>
          <w:sz w:val="28"/>
        </w:rPr>
        <w:t xml:space="preserve">                        </w:t>
      </w:r>
      <w:r w:rsidRPr="007F280B">
        <w:rPr>
          <w:color w:val="000000"/>
          <w:sz w:val="28"/>
        </w:rPr>
        <w:t>или муниципальной собственности, вправе потребовать от арендодателя заключения дополнительного соглашения к договору аренды такого земельного участка, предусматривающего увеличение срока действия данного договора аренды, независимо от оснований заключения данного договора аренды, наличия или отсутствия задолженности по арендной плате, при условии, что:</w:t>
      </w:r>
    </w:p>
    <w:p w:rsidR="007F280B" w:rsidRPr="007F280B" w:rsidRDefault="007F280B" w:rsidP="007F280B">
      <w:pPr>
        <w:pStyle w:val="1"/>
        <w:numPr>
          <w:ilvl w:val="0"/>
          <w:numId w:val="2"/>
        </w:numPr>
        <w:shd w:val="clear" w:color="auto" w:fill="auto"/>
        <w:spacing w:line="312" w:lineRule="exact"/>
        <w:ind w:left="0" w:right="40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Н</w:t>
      </w:r>
      <w:r w:rsidRPr="007F280B">
        <w:rPr>
          <w:color w:val="000000"/>
          <w:sz w:val="28"/>
        </w:rPr>
        <w:t>а дату обращения арендатора с указанным требованием срок действия договора аренды земельного участка не истек либо арендодателем не заявлено в суд требование о расторжении данного договора аренды;</w:t>
      </w:r>
    </w:p>
    <w:p w:rsidR="007F280B" w:rsidRDefault="007F280B" w:rsidP="007F280B">
      <w:pPr>
        <w:pStyle w:val="1"/>
        <w:numPr>
          <w:ilvl w:val="0"/>
          <w:numId w:val="2"/>
        </w:numPr>
        <w:shd w:val="clear" w:color="auto" w:fill="auto"/>
        <w:spacing w:line="312" w:lineRule="exact"/>
        <w:ind w:left="0" w:right="40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Н</w:t>
      </w:r>
      <w:r w:rsidRPr="007F280B">
        <w:rPr>
          <w:color w:val="000000"/>
          <w:sz w:val="28"/>
        </w:rPr>
        <w:t xml:space="preserve">а дату обращения арендатора с указанным требованием </w:t>
      </w:r>
      <w:r>
        <w:rPr>
          <w:color w:val="000000"/>
          <w:sz w:val="28"/>
        </w:rPr>
        <w:t xml:space="preserve">                 </w:t>
      </w:r>
      <w:r w:rsidRPr="007F280B">
        <w:rPr>
          <w:color w:val="000000"/>
          <w:sz w:val="28"/>
        </w:rPr>
        <w:t xml:space="preserve">у уполномоченного органа отсутствует информация о выявленных в рамках государственного земельного надзора и </w:t>
      </w:r>
      <w:proofErr w:type="spellStart"/>
      <w:r w:rsidRPr="007F280B">
        <w:rPr>
          <w:color w:val="000000"/>
          <w:sz w:val="28"/>
        </w:rPr>
        <w:t>неустраненных</w:t>
      </w:r>
      <w:proofErr w:type="spellEnd"/>
      <w:r w:rsidRPr="007F280B">
        <w:rPr>
          <w:color w:val="000000"/>
          <w:sz w:val="28"/>
        </w:rPr>
        <w:t xml:space="preserve"> нарушениях законодательства Российской Федерации при использовании такого земельного участка.</w:t>
      </w:r>
    </w:p>
    <w:p w:rsidR="007F280B" w:rsidRDefault="007F280B" w:rsidP="007F280B">
      <w:pPr>
        <w:pStyle w:val="1"/>
        <w:shd w:val="clear" w:color="auto" w:fill="auto"/>
        <w:spacing w:line="312" w:lineRule="exact"/>
        <w:ind w:right="40" w:firstLine="708"/>
        <w:jc w:val="both"/>
        <w:rPr>
          <w:color w:val="000000"/>
          <w:sz w:val="28"/>
        </w:rPr>
      </w:pPr>
      <w:r w:rsidRPr="007F280B">
        <w:rPr>
          <w:color w:val="000000"/>
          <w:sz w:val="28"/>
        </w:rPr>
        <w:t xml:space="preserve">Срок, на который увеличивается срок действия договора аренды земельного участка в соответствии с дополнительным соглашением, указанным в части 3 настоящей статьи, не может превышать три года. </w:t>
      </w:r>
      <w:r>
        <w:rPr>
          <w:color w:val="000000"/>
          <w:sz w:val="28"/>
        </w:rPr>
        <w:t xml:space="preserve">                  </w:t>
      </w:r>
      <w:r w:rsidRPr="007F280B">
        <w:rPr>
          <w:color w:val="000000"/>
          <w:sz w:val="28"/>
        </w:rPr>
        <w:t>При этом положения пункта 8 статьи 39</w:t>
      </w:r>
      <w:r w:rsidR="00681D25">
        <w:rPr>
          <w:color w:val="000000"/>
          <w:sz w:val="28"/>
        </w:rPr>
        <w:t>.</w:t>
      </w:r>
      <w:r w:rsidRPr="007F280B">
        <w:rPr>
          <w:color w:val="000000"/>
          <w:sz w:val="28"/>
        </w:rPr>
        <w:t>8 Земельного кодекса Российской Федерации не применяются.</w:t>
      </w:r>
    </w:p>
    <w:p w:rsidR="007F280B" w:rsidRPr="007F280B" w:rsidRDefault="007F280B" w:rsidP="007F280B">
      <w:pPr>
        <w:pStyle w:val="1"/>
        <w:shd w:val="clear" w:color="auto" w:fill="auto"/>
        <w:spacing w:line="312" w:lineRule="exact"/>
        <w:ind w:right="40" w:firstLine="708"/>
        <w:jc w:val="both"/>
        <w:rPr>
          <w:color w:val="000000"/>
          <w:sz w:val="36"/>
        </w:rPr>
      </w:pPr>
      <w:r w:rsidRPr="007F280B">
        <w:rPr>
          <w:color w:val="000000"/>
          <w:sz w:val="28"/>
        </w:rPr>
        <w:t xml:space="preserve">Пунктом 5 данного Федерального закона установлено, что арендодатель обязан без проведения торгов заключить соглашение, указанное </w:t>
      </w:r>
      <w:r>
        <w:rPr>
          <w:color w:val="000000"/>
          <w:sz w:val="28"/>
        </w:rPr>
        <w:t xml:space="preserve">                     </w:t>
      </w:r>
      <w:r w:rsidRPr="007F280B">
        <w:rPr>
          <w:color w:val="000000"/>
          <w:sz w:val="28"/>
        </w:rPr>
        <w:t>в части 3 статьи 8 Федерального закона, в срок не позднее пяти рабочих дней со дня обращения арендатора с требованием о его заключении.</w:t>
      </w:r>
    </w:p>
    <w:p w:rsidR="007F280B" w:rsidRPr="007F280B" w:rsidRDefault="007F280B" w:rsidP="007F280B">
      <w:pPr>
        <w:jc w:val="right"/>
      </w:pPr>
    </w:p>
    <w:sectPr w:rsidR="007F280B" w:rsidRPr="007F280B" w:rsidSect="004A1D4A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20C9D"/>
    <w:multiLevelType w:val="hybridMultilevel"/>
    <w:tmpl w:val="8E12B10A"/>
    <w:lvl w:ilvl="0" w:tplc="C808778A">
      <w:start w:val="1"/>
      <w:numFmt w:val="decimal"/>
      <w:lvlText w:val="%1."/>
      <w:lvlJc w:val="left"/>
      <w:pPr>
        <w:ind w:left="12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F806465"/>
    <w:multiLevelType w:val="multilevel"/>
    <w:tmpl w:val="6C2C58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7BF"/>
    <w:rsid w:val="000964CE"/>
    <w:rsid w:val="002E47BF"/>
    <w:rsid w:val="002F0CBB"/>
    <w:rsid w:val="004A1D4A"/>
    <w:rsid w:val="00520FDB"/>
    <w:rsid w:val="00681D25"/>
    <w:rsid w:val="006B4674"/>
    <w:rsid w:val="006C6E01"/>
    <w:rsid w:val="0074134C"/>
    <w:rsid w:val="007F280B"/>
    <w:rsid w:val="00A558A6"/>
    <w:rsid w:val="00B65282"/>
    <w:rsid w:val="00D640F2"/>
    <w:rsid w:val="00EE4A9A"/>
    <w:rsid w:val="00F1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EA585"/>
  <w15:docId w15:val="{3061C567-791B-41AB-BC74-44A939B2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7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E47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134C"/>
    <w:rPr>
      <w:color w:val="800080" w:themeColor="followedHyperlink"/>
      <w:u w:val="single"/>
    </w:rPr>
  </w:style>
  <w:style w:type="character" w:customStyle="1" w:styleId="a5">
    <w:name w:val="Основной текст_"/>
    <w:basedOn w:val="a0"/>
    <w:link w:val="1"/>
    <w:rsid w:val="006C6E01"/>
    <w:rPr>
      <w:rFonts w:ascii="Times New Roman" w:eastAsia="Times New Roman" w:hAnsi="Times New Roman" w:cs="Times New Roman"/>
      <w:spacing w:val="7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5"/>
    <w:rsid w:val="006C6E01"/>
    <w:pPr>
      <w:shd w:val="clear" w:color="auto" w:fill="FFFFFF"/>
      <w:autoSpaceDE/>
      <w:autoSpaceDN/>
      <w:adjustRightInd/>
      <w:spacing w:line="317" w:lineRule="exact"/>
    </w:pPr>
    <w:rPr>
      <w:spacing w:val="7"/>
      <w:sz w:val="23"/>
      <w:szCs w:val="23"/>
      <w:lang w:eastAsia="en-US"/>
    </w:rPr>
  </w:style>
  <w:style w:type="paragraph" w:styleId="a6">
    <w:name w:val="List Paragraph"/>
    <w:basedOn w:val="a"/>
    <w:uiPriority w:val="34"/>
    <w:qFormat/>
    <w:rsid w:val="007F28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Спец_по_земле</cp:lastModifiedBy>
  <cp:revision>10</cp:revision>
  <cp:lastPrinted>2021-01-21T11:50:00Z</cp:lastPrinted>
  <dcterms:created xsi:type="dcterms:W3CDTF">2022-01-25T07:19:00Z</dcterms:created>
  <dcterms:modified xsi:type="dcterms:W3CDTF">2022-04-19T07:42:00Z</dcterms:modified>
</cp:coreProperties>
</file>